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3B" w:rsidRDefault="002D6C3B" w:rsidP="002D6C3B">
      <w:pPr>
        <w:pStyle w:val="Akapitzlist"/>
        <w:spacing w:after="24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</w:p>
    <w:p w:rsidR="002D6C3B" w:rsidRPr="006C5B4D" w:rsidRDefault="002D6C3B" w:rsidP="002D6C3B">
      <w:pPr>
        <w:pStyle w:val="Akapitzlist"/>
        <w:spacing w:after="24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5B4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KLAUZULA INFORMACYJNA</w:t>
      </w:r>
    </w:p>
    <w:p w:rsidR="002D6C3B" w:rsidRPr="008D5AB0" w:rsidRDefault="002D6C3B" w:rsidP="002D6C3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AB0">
        <w:rPr>
          <w:rFonts w:eastAsia="Times New Roman" w:cstheme="minorHAnsi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:rsidR="002D6C3B" w:rsidRPr="008D5AB0" w:rsidRDefault="002D6C3B" w:rsidP="002D6C3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9146870"/>
      <w:r w:rsidRPr="008D5AB0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5" w:history="1">
        <w:r w:rsidRPr="008D5AB0">
          <w:rPr>
            <w:rStyle w:val="Hipercze"/>
            <w:rFonts w:cstheme="minorHAnsi"/>
            <w:sz w:val="20"/>
            <w:szCs w:val="20"/>
          </w:rPr>
          <w:t>ug@gminagzy.pl</w:t>
        </w:r>
      </w:hyperlink>
      <w:r w:rsidRPr="008D5AB0">
        <w:rPr>
          <w:rFonts w:eastAsia="Times New Roman" w:cstheme="minorHAnsi"/>
          <w:sz w:val="20"/>
          <w:szCs w:val="20"/>
          <w:lang w:eastAsia="pl-PL"/>
        </w:rPr>
        <w:t>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AB0">
        <w:rPr>
          <w:rFonts w:eastAsia="Times New Roman" w:cstheme="minorHAnsi"/>
          <w:sz w:val="20"/>
          <w:szCs w:val="20"/>
          <w:lang w:eastAsia="pl-PL"/>
        </w:rPr>
        <w:t xml:space="preserve">Administrator wyznaczył Inspektora ochrony danych, z którym można się kontaktować drogą e-mail: </w:t>
      </w:r>
      <w:hyperlink r:id="rId6" w:history="1">
        <w:r>
          <w:rPr>
            <w:rStyle w:val="Hipercze"/>
            <w:rFonts w:eastAsia="Times New Roman" w:cstheme="minorHAnsi"/>
            <w:sz w:val="20"/>
            <w:szCs w:val="20"/>
            <w:lang w:eastAsia="pl-PL"/>
          </w:rPr>
          <w:t>biuro@inbase.pl</w:t>
        </w:r>
      </w:hyperlink>
      <w:r w:rsidRPr="008D5AB0">
        <w:rPr>
          <w:rFonts w:eastAsia="Times New Roman" w:cstheme="minorHAnsi"/>
          <w:sz w:val="20"/>
          <w:szCs w:val="20"/>
          <w:lang w:eastAsia="pl-PL"/>
        </w:rPr>
        <w:t xml:space="preserve">  lub telefonicznie: 22 350 01 40 </w:t>
      </w:r>
      <w:bookmarkEnd w:id="0"/>
    </w:p>
    <w:p w:rsidR="002D6C3B" w:rsidRPr="00544B1D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544B1D">
        <w:rPr>
          <w:rFonts w:cstheme="minorHAnsi"/>
          <w:sz w:val="20"/>
          <w:szCs w:val="20"/>
        </w:rPr>
        <w:t xml:space="preserve">Pani/Pana dane osobowe przetwarzane będą w celu </w:t>
      </w:r>
      <w:r>
        <w:rPr>
          <w:rFonts w:cstheme="minorHAnsi"/>
          <w:sz w:val="20"/>
          <w:szCs w:val="20"/>
        </w:rPr>
        <w:t>opracowania projektu</w:t>
      </w:r>
      <w:bookmarkStart w:id="1" w:name="_GoBack"/>
      <w:bookmarkEnd w:id="1"/>
      <w:r>
        <w:rPr>
          <w:rFonts w:cstheme="minorHAnsi"/>
          <w:sz w:val="20"/>
          <w:szCs w:val="20"/>
        </w:rPr>
        <w:t xml:space="preserve"> Planu ogólnego Gminy Gzy</w:t>
      </w:r>
      <w:r>
        <w:rPr>
          <w:rFonts w:cstheme="minorHAnsi"/>
          <w:sz w:val="20"/>
          <w:szCs w:val="20"/>
        </w:rPr>
        <w:t xml:space="preserve"> </w:t>
      </w:r>
      <w:r w:rsidRPr="00544B1D">
        <w:rPr>
          <w:rFonts w:cstheme="minorHAnsi"/>
          <w:sz w:val="20"/>
          <w:szCs w:val="20"/>
        </w:rPr>
        <w:t>, na podstawie ustawy z dnia 27 marca 2003 r. o planowaniu i zagospodarowaniu przestrzennym oraz na podstawie ustawy z dnia 14 czerwca 1960 r. Kodeks postępowania administracyjnego w związku z art. 6 ust. 1 lit. c RODO oraz w przypadku podania danych kontaktowych (numer telefonu/adres e-mail) na podstawie Pani/Pana zgody w związku z art. 6 ust. 1 lit. a RODO.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544B1D">
        <w:rPr>
          <w:rFonts w:cstheme="minorHAnsi"/>
          <w:sz w:val="20"/>
          <w:szCs w:val="20"/>
        </w:rPr>
        <w:t>Podanie przez Panią</w:t>
      </w:r>
      <w:r w:rsidRPr="008D5AB0">
        <w:rPr>
          <w:rFonts w:cstheme="minorHAnsi"/>
          <w:sz w:val="20"/>
          <w:szCs w:val="20"/>
        </w:rPr>
        <w:t>/Pana danych osobowych jest wymogiem ustawowym. Niepodanie tych danych uniemożliwi rozpatrzenie wniosku. Natomiast podanie numeru telefonu i adresu e-mail nie jest obowiązkowe i odbywa się podstawie Pani/Pana wyraźnej zgody, celem komunikacji związanej z realizacją złożonego wniosku, którą może Pani/Pan wycofać w dowolnym momencie. Wycofanie zgody nie ma wpływu na zgodność z prawem przetwarzania, którego dokonano na podstawie zgody przed jej wycofaniem.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Pani/Pana dane osobowe będą przetwarzane przez okres niezbędny do realizacji celów wymienionych w punkcie 3 oraz przez okres wymagany przepisami prawa, z zastosowaniem przepisów dotyczących archiwizacji dokumentów.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Pani/Pana dane osobowe nie będą przekazywane do państwa trzeciego ani organizacji międzynarodowych.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Przysługuje Pani/Panu prawo wniesienia skargi do organu nadzorczego tj. Prezesa Urzędu Ochrony Danych Osobowych z siedzibą przy ul. Stawki 2, 00-193 Warszawa.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Podanie danych osobowych wynikających z przepisu prawa jest wymogiem ustawowym, koniecznym do wykonania obowiązków Administratora. Konsekwencją niepodania danych osobowych będzie pozostawienie wniosku bez rozpatrzenia.</w:t>
      </w:r>
    </w:p>
    <w:p w:rsidR="002D6C3B" w:rsidRPr="008D5AB0" w:rsidRDefault="002D6C3B" w:rsidP="002D6C3B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Pani/Pana dane osobowe nie podlegają zautomatyzowanemu podejmowaniu decyzji, w tym profilowaniu.</w:t>
      </w:r>
    </w:p>
    <w:p w:rsidR="002D6C3B" w:rsidRPr="009C2817" w:rsidRDefault="002D6C3B" w:rsidP="002D6C3B">
      <w:pPr>
        <w:spacing w:line="276" w:lineRule="auto"/>
        <w:rPr>
          <w:rFonts w:ascii="Times New Roman" w:eastAsia="Arial Unicode MS" w:hAnsi="Times New Roman" w:cs="Times New Roman"/>
        </w:rPr>
      </w:pPr>
    </w:p>
    <w:p w:rsidR="002D6C3B" w:rsidRPr="009C2817" w:rsidRDefault="002D6C3B" w:rsidP="002D6C3B">
      <w:pPr>
        <w:rPr>
          <w:rFonts w:ascii="Times New Roman" w:hAnsi="Times New Roman" w:cs="Times New Roman"/>
        </w:rPr>
      </w:pPr>
    </w:p>
    <w:p w:rsidR="002D6C3B" w:rsidRDefault="002D6C3B" w:rsidP="002D6C3B">
      <w:pPr>
        <w:spacing w:line="276" w:lineRule="auto"/>
        <w:jc w:val="center"/>
      </w:pPr>
    </w:p>
    <w:p w:rsidR="001455B0" w:rsidRDefault="001455B0"/>
    <w:sectPr w:rsidR="001455B0" w:rsidSect="00EA317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3B"/>
    <w:rsid w:val="001455B0"/>
    <w:rsid w:val="002D6C3B"/>
    <w:rsid w:val="00342DC2"/>
    <w:rsid w:val="00E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4C509-01EA-4F8B-84FD-EF3C5819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C3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42DC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D6C3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D6C3B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2D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Kozak</dc:creator>
  <cp:keywords/>
  <dc:description/>
  <cp:lastModifiedBy>Agnieszka Kozak</cp:lastModifiedBy>
  <cp:revision>1</cp:revision>
  <dcterms:created xsi:type="dcterms:W3CDTF">2026-01-05T08:24:00Z</dcterms:created>
  <dcterms:modified xsi:type="dcterms:W3CDTF">2026-01-05T08:26:00Z</dcterms:modified>
</cp:coreProperties>
</file>