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8302" w14:textId="7D1CA55B" w:rsidR="00B60577" w:rsidRDefault="00B60577" w:rsidP="00B60577">
      <w:r>
        <w:t xml:space="preserve">IOŚ.271.55.2022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3E3C04">
        <w:t xml:space="preserve">Załącznik nr 11 </w:t>
      </w:r>
    </w:p>
    <w:p w14:paraId="4F0088DF" w14:textId="2A83E977" w:rsidR="00B60577" w:rsidRPr="00B60577" w:rsidRDefault="00B60577" w:rsidP="00B60577">
      <w:pPr>
        <w:rPr>
          <w:b/>
          <w:bCs/>
        </w:rPr>
      </w:pPr>
      <w:r>
        <w:t xml:space="preserve">Dot. </w:t>
      </w:r>
      <w:r w:rsidRPr="00B60577">
        <w:rPr>
          <w:b/>
          <w:bCs/>
        </w:rPr>
        <w:t>„Remont dróg gminnych w 2022 roku”.</w:t>
      </w:r>
    </w:p>
    <w:p w14:paraId="5AF5980F" w14:textId="3E665D13" w:rsidR="003E3C04" w:rsidRPr="00B60577" w:rsidRDefault="003E3C04" w:rsidP="00B60577">
      <w:pPr>
        <w:rPr>
          <w:b/>
          <w:bCs/>
        </w:rPr>
      </w:pPr>
      <w:r w:rsidRPr="00B60577">
        <w:rPr>
          <w:b/>
          <w:bCs/>
        </w:rPr>
        <w:t xml:space="preserve">ID POSTĘPOWANIA MINIPORTAL </w:t>
      </w:r>
    </w:p>
    <w:p w14:paraId="51882BCF" w14:textId="37D6D147" w:rsidR="00150611" w:rsidRDefault="00150611">
      <w:r>
        <w:t>5720e1e4-6ccf-4a5d-aeb5-8d102585f33b</w:t>
      </w:r>
    </w:p>
    <w:sectPr w:rsidR="0015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04"/>
    <w:rsid w:val="00150611"/>
    <w:rsid w:val="003E3C04"/>
    <w:rsid w:val="004C3BE4"/>
    <w:rsid w:val="00900951"/>
    <w:rsid w:val="00B6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1FA4"/>
  <w15:docId w15:val="{0E0CF747-6FF8-4829-9347-6B6F732C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3</cp:revision>
  <dcterms:created xsi:type="dcterms:W3CDTF">2022-08-20T15:33:00Z</dcterms:created>
  <dcterms:modified xsi:type="dcterms:W3CDTF">2022-08-22T10:17:00Z</dcterms:modified>
</cp:coreProperties>
</file>