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03F681A5" w14:textId="5F0044E4" w:rsidR="001558A9" w:rsidRPr="001558A9" w:rsidRDefault="001558A9" w:rsidP="001558A9">
      <w:pPr>
        <w:ind w:left="6372" w:firstLine="708"/>
        <w:rPr>
          <w:b/>
          <w:sz w:val="18"/>
          <w:szCs w:val="18"/>
        </w:rPr>
      </w:pPr>
      <w:r w:rsidRPr="001558A9">
        <w:rPr>
          <w:b/>
        </w:rPr>
        <w:t>Załącznik nr 6</w:t>
      </w:r>
      <w:r w:rsidRPr="001558A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</w:p>
    <w:p w14:paraId="22D8513D" w14:textId="77777777" w:rsidR="001558A9" w:rsidRPr="001558A9" w:rsidRDefault="001558A9" w:rsidP="001558A9">
      <w:pPr>
        <w:suppressAutoHyphens/>
        <w:spacing w:after="0" w:line="300" w:lineRule="exact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58A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do Postepowania Zakupowego nr 1/RPOZ/2024</w:t>
      </w:r>
    </w:p>
    <w:p w14:paraId="5FB150C6" w14:textId="77777777" w:rsidR="001558A9" w:rsidRPr="001558A9" w:rsidRDefault="001558A9" w:rsidP="001558A9">
      <w:pPr>
        <w:numPr>
          <w:ilvl w:val="1"/>
          <w:numId w:val="0"/>
        </w:numPr>
        <w:rPr>
          <w:rFonts w:eastAsia="Calibri"/>
          <w:color w:val="5A5A5A" w:themeColor="text1" w:themeTint="A5"/>
          <w:spacing w:val="15"/>
          <w:lang w:eastAsia="pl-PL"/>
        </w:rPr>
      </w:pPr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79446EEB" w14:textId="62CAA007" w:rsidR="005958D8" w:rsidRDefault="005958D8" w:rsidP="005958D8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bookmarkEnd w:id="0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- </w:t>
      </w:r>
      <w:bookmarkStart w:id="2" w:name="_Hlk170991588"/>
      <w:bookmarkEnd w:id="1"/>
      <w:r>
        <w:rPr>
          <w:rFonts w:ascii="Times New Roman" w:eastAsia="Times New Roman" w:hAnsi="Times New Roman" w:cs="Times New Roman"/>
          <w:b/>
          <w:bCs/>
          <w:lang w:eastAsia="pl-PL"/>
        </w:rPr>
        <w:t>Parafia Rzymskokatolicka pw</w:t>
      </w:r>
      <w:r>
        <w:rPr>
          <w:rFonts w:ascii="Times New Roman" w:hAnsi="Times New Roman" w:cs="Times New Roman"/>
          <w:b/>
          <w:bCs/>
        </w:rPr>
        <w:t>. św. Bartłomieja</w:t>
      </w:r>
      <w:r w:rsidR="007837D7">
        <w:rPr>
          <w:rFonts w:ascii="Times New Roman" w:hAnsi="Times New Roman" w:cs="Times New Roman"/>
          <w:b/>
          <w:bCs/>
        </w:rPr>
        <w:t xml:space="preserve"> Apostoła</w:t>
      </w:r>
      <w:r>
        <w:rPr>
          <w:rFonts w:ascii="Times New Roman" w:hAnsi="Times New Roman" w:cs="Times New Roman"/>
          <w:b/>
          <w:bCs/>
        </w:rPr>
        <w:t xml:space="preserve"> w Szyszkach</w:t>
      </w:r>
    </w:p>
    <w:p w14:paraId="51603358" w14:textId="26B2C27D" w:rsidR="005958D8" w:rsidRDefault="005958D8" w:rsidP="005958D8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Szyszki 23, 06-126 Gzy</w:t>
      </w:r>
      <w:bookmarkEnd w:id="2"/>
    </w:p>
    <w:p w14:paraId="7F6F0DBE" w14:textId="77777777" w:rsidR="006926A3" w:rsidRDefault="006926A3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437F2303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4C7477D4" w14:textId="77777777" w:rsidR="00CC733B" w:rsidRDefault="00CC733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4C1E823" w14:textId="77777777" w:rsidR="00CC733B" w:rsidRDefault="00CC733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2B25D0A4" w:rsidR="0033636F" w:rsidRPr="00C63721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3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1B75C8CD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>ysponowaniu kadrą niezbędna do realizacji zamówienia zgodnie z Ustawa z dnia 23 lipca 2003 r. o ochronie zabytków i opiece nad zabytkami (Dz.U. 20</w:t>
      </w:r>
      <w:r w:rsidR="009F1AF6">
        <w:rPr>
          <w:rFonts w:ascii="Times New Roman" w:hAnsi="Times New Roman" w:cs="Times New Roman"/>
          <w:b/>
        </w:rPr>
        <w:t>22</w:t>
      </w:r>
      <w:r w:rsidRPr="00C3357F">
        <w:rPr>
          <w:rFonts w:ascii="Times New Roman" w:hAnsi="Times New Roman" w:cs="Times New Roman"/>
          <w:b/>
        </w:rPr>
        <w:t xml:space="preserve"> poz. </w:t>
      </w:r>
      <w:r w:rsidR="009F1AF6">
        <w:rPr>
          <w:rFonts w:ascii="Times New Roman" w:hAnsi="Times New Roman" w:cs="Times New Roman"/>
          <w:b/>
        </w:rPr>
        <w:t>840</w:t>
      </w:r>
      <w:r w:rsidR="00A32140">
        <w:rPr>
          <w:rFonts w:ascii="Times New Roman" w:hAnsi="Times New Roman" w:cs="Times New Roman"/>
          <w:b/>
        </w:rPr>
        <w:t xml:space="preserve"> z późn. zm.</w:t>
      </w:r>
      <w:r w:rsidRPr="00C3357F">
        <w:rPr>
          <w:rFonts w:ascii="Times New Roman" w:hAnsi="Times New Roman" w:cs="Times New Roman"/>
          <w:b/>
        </w:rPr>
        <w:t>),</w:t>
      </w:r>
    </w:p>
    <w:bookmarkEnd w:id="3"/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6E453E0B" w14:textId="77777777" w:rsidR="005958D8" w:rsidRDefault="00C3357F" w:rsidP="005958D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 xml:space="preserve"> zadanie pn. </w:t>
      </w:r>
      <w:bookmarkStart w:id="4" w:name="_Hlk170991606"/>
      <w:r w:rsidR="005958D8">
        <w:rPr>
          <w:rFonts w:ascii="Times New Roman" w:hAnsi="Times New Roman" w:cs="Times New Roman"/>
          <w:b/>
          <w:spacing w:val="-2"/>
          <w:sz w:val="28"/>
          <w:szCs w:val="28"/>
        </w:rPr>
        <w:t>Prace budowlano-konserwatorskie: odwodnienie, renowacja podłogi i krzyża wieży głównej – kościół parafialny p.w. Przemienienia Pańskiego w Szyszkach</w:t>
      </w:r>
      <w:bookmarkEnd w:id="4"/>
      <w:r w:rsidR="005958D8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7DD0672" w14:textId="77777777" w:rsidR="005958D8" w:rsidRDefault="005958D8" w:rsidP="005958D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2249D" w14:textId="716A2381" w:rsidR="00D5003D" w:rsidRPr="0028517A" w:rsidRDefault="00D5003D" w:rsidP="005958D8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1871CE5D" w14:textId="48D37B5F" w:rsidR="00F06C1E" w:rsidRPr="00F06C1E" w:rsidRDefault="00F06C1E" w:rsidP="00F06C1E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28517A">
        <w:rPr>
          <w:rFonts w:ascii="Times New Roman" w:eastAsia="Calibri" w:hAnsi="Times New Roman" w:cs="Times New Roman"/>
          <w:b/>
          <w:lang w:eastAsia="pl-PL"/>
        </w:rPr>
        <w:t>d</w:t>
      </w:r>
      <w:r w:rsidRPr="0028517A">
        <w:rPr>
          <w:rFonts w:ascii="Times New Roman" w:hAnsi="Times New Roman" w:cs="Times New Roman"/>
          <w:b/>
        </w:rPr>
        <w:t>yspon</w:t>
      </w:r>
      <w:r w:rsidR="004B0540">
        <w:rPr>
          <w:rFonts w:ascii="Times New Roman" w:hAnsi="Times New Roman" w:cs="Times New Roman"/>
          <w:b/>
        </w:rPr>
        <w:t>uję</w:t>
      </w:r>
      <w:r w:rsidRPr="0028517A">
        <w:rPr>
          <w:rFonts w:ascii="Times New Roman" w:hAnsi="Times New Roman" w:cs="Times New Roman"/>
          <w:b/>
        </w:rPr>
        <w:t xml:space="preserve"> kadrą niezbędna do realizacji zamówienia</w:t>
      </w:r>
      <w:r w:rsidRPr="00F06C1E">
        <w:rPr>
          <w:rFonts w:ascii="Times New Roman" w:hAnsi="Times New Roman" w:cs="Times New Roman"/>
          <w:b/>
        </w:rPr>
        <w:t xml:space="preserve"> zgodnie z Ustawa z dnia                                                 23 lipca 2003 r. o ochronie zabytków i opiece nad zabytkami (Dz.U. 20</w:t>
      </w:r>
      <w:r w:rsidR="00041756">
        <w:rPr>
          <w:rFonts w:ascii="Times New Roman" w:hAnsi="Times New Roman" w:cs="Times New Roman"/>
          <w:b/>
        </w:rPr>
        <w:t>22</w:t>
      </w:r>
      <w:r w:rsidRPr="00F06C1E">
        <w:rPr>
          <w:rFonts w:ascii="Times New Roman" w:hAnsi="Times New Roman" w:cs="Times New Roman"/>
          <w:b/>
        </w:rPr>
        <w:t xml:space="preserve"> </w:t>
      </w:r>
      <w:r w:rsidR="00041756">
        <w:rPr>
          <w:rFonts w:ascii="Times New Roman" w:hAnsi="Times New Roman" w:cs="Times New Roman"/>
          <w:b/>
        </w:rPr>
        <w:t xml:space="preserve">poz. 840 </w:t>
      </w:r>
      <w:r w:rsidR="00A32140">
        <w:rPr>
          <w:rFonts w:ascii="Times New Roman" w:hAnsi="Times New Roman" w:cs="Times New Roman"/>
          <w:b/>
        </w:rPr>
        <w:t>z późn. zm.</w:t>
      </w:r>
      <w:r w:rsidRPr="00F06C1E">
        <w:rPr>
          <w:rFonts w:ascii="Times New Roman" w:hAnsi="Times New Roman" w:cs="Times New Roman"/>
          <w:b/>
        </w:rPr>
        <w:t>),</w:t>
      </w:r>
    </w:p>
    <w:p w14:paraId="2F60F697" w14:textId="77777777" w:rsidR="00F06C1E" w:rsidRPr="00F06C1E" w:rsidRDefault="00F06C1E" w:rsidP="00F06C1E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88" w:type="dxa"/>
        <w:tblInd w:w="-108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390"/>
        <w:gridCol w:w="4533"/>
        <w:gridCol w:w="2410"/>
        <w:gridCol w:w="2555"/>
      </w:tblGrid>
      <w:tr w:rsidR="00EF24CD" w14:paraId="42546B93" w14:textId="77777777" w:rsidTr="006E2E44">
        <w:trPr>
          <w:trHeight w:val="9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F83A" w14:textId="77777777" w:rsidR="00EF24CD" w:rsidRPr="00A67CAB" w:rsidRDefault="00EF24CD">
            <w:pPr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Lp.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66DE46" w14:textId="21CDB6DF" w:rsidR="00EF24CD" w:rsidRPr="00A67CAB" w:rsidRDefault="00EF24CD" w:rsidP="00EF24CD">
            <w:pPr>
              <w:ind w:right="73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Imię i nazwisko </w:t>
            </w:r>
          </w:p>
          <w:p w14:paraId="4C8D81B8" w14:textId="5BFE2951" w:rsidR="00EF24CD" w:rsidRPr="00A67CAB" w:rsidRDefault="00EF24CD" w:rsidP="00F06C1E">
            <w:pPr>
              <w:spacing w:after="72"/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469C" w14:textId="77777777" w:rsidR="00EF24CD" w:rsidRPr="00A67CAB" w:rsidRDefault="00EF24CD">
            <w:pPr>
              <w:ind w:left="542" w:hanging="451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Zakres wykonywanych czynności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58C" w14:textId="77777777" w:rsidR="00EF24CD" w:rsidRPr="00A67CAB" w:rsidRDefault="00EF24CD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Kwalifikacje zawodowe </w:t>
            </w:r>
          </w:p>
          <w:p w14:paraId="37A4A4D6" w14:textId="05B1E332" w:rsidR="00EF24CD" w:rsidRPr="00A67CAB" w:rsidRDefault="00EF24CD">
            <w:pPr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(uprawnienia budowlane) </w:t>
            </w:r>
          </w:p>
        </w:tc>
      </w:tr>
      <w:tr w:rsidR="00F06C1E" w14:paraId="4FDEC4AF" w14:textId="77777777" w:rsidTr="00AE2747">
        <w:trPr>
          <w:trHeight w:val="2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FFC361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11B33B" w14:textId="634E88B4" w:rsidR="00F06C1E" w:rsidRDefault="00F06C1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15CC5A" w14:textId="0A78CDF1" w:rsidR="00F06C1E" w:rsidRDefault="00674A54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  <w:r w:rsidR="00F06C1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4D8472" w14:textId="17800F04" w:rsidR="00F06C1E" w:rsidRDefault="00674A54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  <w:r w:rsidR="00F06C1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2A1585" w14:paraId="0FEB60D8" w14:textId="77777777" w:rsidTr="00AF7227">
        <w:trPr>
          <w:trHeight w:val="1042"/>
        </w:trPr>
        <w:tc>
          <w:tcPr>
            <w:tcW w:w="3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04D11" w14:textId="2F4AE601" w:rsidR="002A1585" w:rsidRDefault="002A1585" w:rsidP="002A1585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14:paraId="5C2940BE" w14:textId="77777777" w:rsidR="002A1585" w:rsidRDefault="002A1585" w:rsidP="002A1585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2C3B0E" w14:textId="35A5A260" w:rsidR="002A1585" w:rsidRPr="0028517A" w:rsidRDefault="002A1585" w:rsidP="002A1585">
            <w:pPr>
              <w:ind w:left="31"/>
              <w:rPr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10DB" w14:textId="110BF6A2" w:rsidR="00AF7227" w:rsidRPr="0028517A" w:rsidRDefault="00AF7227" w:rsidP="002A1585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463" w14:textId="43AD02C5" w:rsidR="002A1585" w:rsidRPr="0028517A" w:rsidRDefault="002A1585" w:rsidP="002A1585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A35" w14:textId="2E350928" w:rsidR="002A1585" w:rsidRPr="0028517A" w:rsidRDefault="002A1585" w:rsidP="002A1585">
            <w:pPr>
              <w:ind w:left="31"/>
              <w:rPr>
                <w:color w:val="FFFFFF" w:themeColor="background1"/>
              </w:rPr>
            </w:pPr>
          </w:p>
        </w:tc>
      </w:tr>
    </w:tbl>
    <w:p w14:paraId="2F1823EA" w14:textId="77777777" w:rsidR="00F06C1E" w:rsidRDefault="00F06C1E" w:rsidP="00F06C1E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F93862" w14:textId="77777777" w:rsidR="00D31763" w:rsidRDefault="00D31763" w:rsidP="00F06C1E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p w14:paraId="589ECD9C" w14:textId="1A688A0D" w:rsidR="003C1391" w:rsidRPr="00155150" w:rsidRDefault="004B4ADE" w:rsidP="0028517A">
      <w:pPr>
        <w:ind w:left="5664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</w:t>
      </w:r>
      <w:r w:rsidR="00EF24CD">
        <w:rPr>
          <w:rFonts w:ascii="Times New Roman" w:hAnsi="Times New Roman" w:cs="Times New Roman"/>
          <w:i/>
          <w:vertAlign w:val="superscript"/>
        </w:rPr>
        <w:t xml:space="preserve"> </w:t>
      </w:r>
      <w:r w:rsidR="00305B3B">
        <w:rPr>
          <w:rFonts w:ascii="Times New Roman" w:hAnsi="Times New Roman" w:cs="Times New Roman"/>
          <w:i/>
          <w:vertAlign w:val="superscript"/>
        </w:rPr>
        <w:t xml:space="preserve">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sectPr w:rsidR="003C1391" w:rsidRPr="00155150" w:rsidSect="00C6704E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627A9" w14:textId="77777777" w:rsidR="00B90457" w:rsidRDefault="00B90457" w:rsidP="0067505C">
      <w:pPr>
        <w:spacing w:after="0" w:line="240" w:lineRule="auto"/>
      </w:pPr>
      <w:r>
        <w:separator/>
      </w:r>
    </w:p>
  </w:endnote>
  <w:endnote w:type="continuationSeparator" w:id="0">
    <w:p w14:paraId="61292C42" w14:textId="77777777" w:rsidR="00B90457" w:rsidRDefault="00B90457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6DADD" w14:textId="77777777" w:rsidR="00B90457" w:rsidRDefault="00B90457" w:rsidP="0067505C">
      <w:pPr>
        <w:spacing w:after="0" w:line="240" w:lineRule="auto"/>
      </w:pPr>
      <w:r>
        <w:separator/>
      </w:r>
    </w:p>
  </w:footnote>
  <w:footnote w:type="continuationSeparator" w:id="0">
    <w:p w14:paraId="73E8CDA6" w14:textId="77777777" w:rsidR="00B90457" w:rsidRDefault="00B90457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41756"/>
    <w:rsid w:val="000672C4"/>
    <w:rsid w:val="00071F06"/>
    <w:rsid w:val="000D29C3"/>
    <w:rsid w:val="001149E0"/>
    <w:rsid w:val="0015201A"/>
    <w:rsid w:val="00155150"/>
    <w:rsid w:val="001558A9"/>
    <w:rsid w:val="001F1E29"/>
    <w:rsid w:val="001F4C78"/>
    <w:rsid w:val="00233B2C"/>
    <w:rsid w:val="0028517A"/>
    <w:rsid w:val="002A1585"/>
    <w:rsid w:val="00305B3B"/>
    <w:rsid w:val="0033636F"/>
    <w:rsid w:val="0037378F"/>
    <w:rsid w:val="0038546E"/>
    <w:rsid w:val="003909B3"/>
    <w:rsid w:val="0039483F"/>
    <w:rsid w:val="003C1391"/>
    <w:rsid w:val="003E2A3D"/>
    <w:rsid w:val="00404A37"/>
    <w:rsid w:val="0043486F"/>
    <w:rsid w:val="00434D54"/>
    <w:rsid w:val="00445D1A"/>
    <w:rsid w:val="00457EAE"/>
    <w:rsid w:val="00466784"/>
    <w:rsid w:val="00481997"/>
    <w:rsid w:val="004B0540"/>
    <w:rsid w:val="004B479E"/>
    <w:rsid w:val="004B4ADE"/>
    <w:rsid w:val="004C1982"/>
    <w:rsid w:val="004C3611"/>
    <w:rsid w:val="004C587A"/>
    <w:rsid w:val="004C5C78"/>
    <w:rsid w:val="0052347F"/>
    <w:rsid w:val="005958D8"/>
    <w:rsid w:val="00641F2A"/>
    <w:rsid w:val="00674A54"/>
    <w:rsid w:val="0067505C"/>
    <w:rsid w:val="006926A3"/>
    <w:rsid w:val="006C3360"/>
    <w:rsid w:val="006C7F73"/>
    <w:rsid w:val="006F744F"/>
    <w:rsid w:val="007068CE"/>
    <w:rsid w:val="00715EDE"/>
    <w:rsid w:val="007837D7"/>
    <w:rsid w:val="007A2F20"/>
    <w:rsid w:val="007D2A70"/>
    <w:rsid w:val="007F0E75"/>
    <w:rsid w:val="0084485B"/>
    <w:rsid w:val="008631F7"/>
    <w:rsid w:val="00863D47"/>
    <w:rsid w:val="008846B9"/>
    <w:rsid w:val="008C0789"/>
    <w:rsid w:val="008E612B"/>
    <w:rsid w:val="009754C0"/>
    <w:rsid w:val="00990838"/>
    <w:rsid w:val="009A1661"/>
    <w:rsid w:val="009C251C"/>
    <w:rsid w:val="009F1AF6"/>
    <w:rsid w:val="00A154D1"/>
    <w:rsid w:val="00A210F8"/>
    <w:rsid w:val="00A32140"/>
    <w:rsid w:val="00A67CAB"/>
    <w:rsid w:val="00A71AF6"/>
    <w:rsid w:val="00A752F5"/>
    <w:rsid w:val="00A962F3"/>
    <w:rsid w:val="00AE2747"/>
    <w:rsid w:val="00AF7227"/>
    <w:rsid w:val="00B30AC7"/>
    <w:rsid w:val="00B61DC4"/>
    <w:rsid w:val="00B90457"/>
    <w:rsid w:val="00BB3957"/>
    <w:rsid w:val="00BC36FE"/>
    <w:rsid w:val="00BD4A7F"/>
    <w:rsid w:val="00C3357F"/>
    <w:rsid w:val="00C63721"/>
    <w:rsid w:val="00C6704E"/>
    <w:rsid w:val="00C9324D"/>
    <w:rsid w:val="00CA334E"/>
    <w:rsid w:val="00CC733B"/>
    <w:rsid w:val="00D05F72"/>
    <w:rsid w:val="00D06339"/>
    <w:rsid w:val="00D31763"/>
    <w:rsid w:val="00D5003D"/>
    <w:rsid w:val="00DA2CF7"/>
    <w:rsid w:val="00EB0D01"/>
    <w:rsid w:val="00EC3E8C"/>
    <w:rsid w:val="00EF24CD"/>
    <w:rsid w:val="00F06C1E"/>
    <w:rsid w:val="00F33007"/>
    <w:rsid w:val="00F336A9"/>
    <w:rsid w:val="00F35467"/>
    <w:rsid w:val="00F4795B"/>
    <w:rsid w:val="00F55168"/>
    <w:rsid w:val="00F55D58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Tomasz Zajączkowski</cp:lastModifiedBy>
  <cp:revision>25</cp:revision>
  <cp:lastPrinted>2024-04-05T17:19:00Z</cp:lastPrinted>
  <dcterms:created xsi:type="dcterms:W3CDTF">2023-10-31T10:09:00Z</dcterms:created>
  <dcterms:modified xsi:type="dcterms:W3CDTF">2024-07-05T13:41:00Z</dcterms:modified>
</cp:coreProperties>
</file>